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E205B" w:rsidRDefault="001A5EF3" w:rsidP="003A241B">
      <w:pPr>
        <w:pStyle w:val="1"/>
        <w:jc w:val="right"/>
        <w:rPr>
          <w:rFonts w:ascii="Times New Roman" w:hAnsi="Times New Roman" w:cs="Times New Roman"/>
          <w:color w:val="000000" w:themeColor="text1"/>
        </w:rPr>
      </w:pPr>
      <w:r w:rsidRPr="001E205B">
        <w:rPr>
          <w:rFonts w:ascii="Times New Roman" w:hAnsi="Times New Roman" w:cs="Times New Roman"/>
          <w:color w:val="000000" w:themeColor="text1"/>
        </w:rPr>
        <w:fldChar w:fldCharType="begin"/>
      </w:r>
      <w:r w:rsidRPr="001E205B">
        <w:rPr>
          <w:rFonts w:ascii="Times New Roman" w:hAnsi="Times New Roman" w:cs="Times New Roman"/>
          <w:color w:val="000000" w:themeColor="text1"/>
        </w:rPr>
        <w:instrText>HYPERLINK "garantF1://71641822.0"</w:instrText>
      </w:r>
      <w:r w:rsidR="003A241B" w:rsidRPr="001E205B">
        <w:rPr>
          <w:rFonts w:ascii="Times New Roman" w:hAnsi="Times New Roman" w:cs="Times New Roman"/>
          <w:color w:val="000000" w:themeColor="text1"/>
        </w:rPr>
      </w:r>
      <w:r w:rsidRPr="001E205B">
        <w:rPr>
          <w:rFonts w:ascii="Times New Roman" w:hAnsi="Times New Roman" w:cs="Times New Roman"/>
          <w:color w:val="000000" w:themeColor="text1"/>
        </w:rPr>
        <w:fldChar w:fldCharType="separate"/>
      </w:r>
      <w:r w:rsidRPr="001E205B"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  <w:t>Приказ Ф</w:t>
      </w:r>
      <w:r w:rsidR="003A241B" w:rsidRPr="001E205B"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  <w:t>АС</w:t>
      </w:r>
      <w:r w:rsidRPr="001E205B"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  <w:t xml:space="preserve"> РФ от 14 июл</w:t>
      </w:r>
      <w:r w:rsidR="003A241B" w:rsidRPr="001E205B"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  <w:t xml:space="preserve">я 2017 г. N 930/17 </w:t>
      </w:r>
      <w:r w:rsidRPr="001E205B">
        <w:rPr>
          <w:rFonts w:ascii="Times New Roman" w:hAnsi="Times New Roman" w:cs="Times New Roman"/>
          <w:color w:val="000000" w:themeColor="text1"/>
        </w:rPr>
        <w:fldChar w:fldCharType="end"/>
      </w:r>
    </w:p>
    <w:p w:rsidR="003A241B" w:rsidRPr="001E205B" w:rsidRDefault="003A241B" w:rsidP="003A241B">
      <w:pPr>
        <w:rPr>
          <w:rFonts w:ascii="Times New Roman" w:hAnsi="Times New Roman" w:cs="Times New Roman"/>
        </w:rPr>
      </w:pPr>
    </w:p>
    <w:p w:rsidR="003A241B" w:rsidRPr="001E205B" w:rsidRDefault="003A241B" w:rsidP="003A241B">
      <w:pPr>
        <w:rPr>
          <w:rFonts w:ascii="Times New Roman" w:hAnsi="Times New Roman" w:cs="Times New Roman"/>
        </w:rPr>
      </w:pPr>
    </w:p>
    <w:p w:rsidR="003A241B" w:rsidRPr="001E205B" w:rsidRDefault="003A241B" w:rsidP="003A241B">
      <w:pPr>
        <w:rPr>
          <w:rFonts w:ascii="Times New Roman" w:hAnsi="Times New Roman" w:cs="Times New Roman"/>
        </w:rPr>
      </w:pPr>
    </w:p>
    <w:p w:rsidR="00000000" w:rsidRPr="001E205B" w:rsidRDefault="001A5EF3">
      <w:pPr>
        <w:pStyle w:val="1"/>
        <w:rPr>
          <w:rFonts w:ascii="Times New Roman" w:hAnsi="Times New Roman" w:cs="Times New Roman"/>
        </w:rPr>
      </w:pPr>
      <w:r w:rsidRPr="001E205B">
        <w:rPr>
          <w:rFonts w:ascii="Times New Roman" w:hAnsi="Times New Roman" w:cs="Times New Roman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</w:t>
      </w:r>
      <w:r w:rsidRPr="001E205B">
        <w:rPr>
          <w:rFonts w:ascii="Times New Roman" w:hAnsi="Times New Roman" w:cs="Times New Roman"/>
        </w:rPr>
        <w:t>м</w:t>
      </w:r>
    </w:p>
    <w:p w:rsidR="00000000" w:rsidRPr="001E205B" w:rsidRDefault="001A5EF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000000" w:rsidRPr="001E205B" w:rsidTr="003A241B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205B" w:rsidRDefault="001A5EF3">
            <w:pPr>
              <w:pStyle w:val="a6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Количество аварий на тепловых сетях (единиц на километр)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E205B" w:rsidRDefault="003A241B" w:rsidP="003A24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0</w:t>
            </w:r>
          </w:p>
        </w:tc>
      </w:tr>
      <w:tr w:rsidR="00000000" w:rsidRPr="001E205B" w:rsidTr="003A241B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205B" w:rsidRDefault="001A5EF3">
            <w:pPr>
              <w:pStyle w:val="a6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E205B" w:rsidRDefault="003A241B" w:rsidP="003A24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0</w:t>
            </w:r>
          </w:p>
        </w:tc>
      </w:tr>
      <w:tr w:rsidR="00000000" w:rsidRPr="001E205B" w:rsidTr="003A241B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205B" w:rsidRDefault="001A5EF3">
            <w:pPr>
              <w:pStyle w:val="a6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E205B" w:rsidRDefault="003A241B" w:rsidP="003A24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н/</w:t>
            </w:r>
            <w:proofErr w:type="spellStart"/>
            <w:r w:rsidRPr="001E205B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000000" w:rsidRPr="001E205B" w:rsidTr="003A241B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205B" w:rsidRDefault="001A5EF3">
            <w:pPr>
              <w:pStyle w:val="a6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Доля числа испол</w:t>
            </w:r>
            <w:r w:rsidRPr="001E205B">
              <w:rPr>
                <w:rFonts w:ascii="Times New Roman" w:hAnsi="Times New Roman" w:cs="Times New Roman"/>
              </w:rPr>
              <w:t>ненных в срок договоров о подключении (технологическом присоединении)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E205B" w:rsidRDefault="00E7408E" w:rsidP="00EE41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1E205B" w:rsidTr="003A241B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205B" w:rsidRDefault="001A5EF3">
            <w:pPr>
              <w:pStyle w:val="a6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E205B" w:rsidRDefault="003A241B" w:rsidP="003A24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30</w:t>
            </w:r>
          </w:p>
        </w:tc>
      </w:tr>
      <w:tr w:rsidR="00000000" w:rsidRPr="001E205B" w:rsidTr="003A241B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205B" w:rsidRDefault="001A5EF3">
            <w:pPr>
              <w:pStyle w:val="a6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w:anchor="sub_10092" w:history="1">
              <w:r w:rsidRPr="001E205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**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E205B" w:rsidRDefault="003A241B" w:rsidP="003A24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0</w:t>
            </w:r>
          </w:p>
        </w:tc>
      </w:tr>
      <w:tr w:rsidR="00000000" w:rsidRPr="001E205B" w:rsidTr="003A241B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205B" w:rsidRDefault="001A5EF3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E205B">
              <w:rPr>
                <w:rFonts w:ascii="Times New Roman" w:hAnsi="Times New Roman" w:cs="Times New Roman"/>
              </w:rPr>
              <w:t>Основания приостановления, ограничения и прекращения режима потребления тепловой</w:t>
            </w:r>
            <w:r w:rsidRPr="001E205B">
              <w:rPr>
                <w:rFonts w:ascii="Times New Roman" w:hAnsi="Times New Roman" w:cs="Times New Roman"/>
              </w:rPr>
              <w:t xml:space="preserve"> энергии в случаях, предусмотренных </w:t>
            </w:r>
            <w:hyperlink r:id="rId5" w:history="1">
              <w:r w:rsidRPr="001E205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пунктами 70</w:t>
              </w:r>
            </w:hyperlink>
            <w:r w:rsidRPr="001E205B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hyperlink r:id="rId6" w:history="1">
              <w:r w:rsidRPr="001E205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76</w:t>
              </w:r>
            </w:hyperlink>
            <w:r w:rsidRPr="001E205B">
              <w:rPr>
                <w:rFonts w:ascii="Times New Roman" w:hAnsi="Times New Roman" w:cs="Times New Roman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E205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постановлением</w:t>
              </w:r>
            </w:hyperlink>
            <w:r w:rsidRPr="001E205B">
              <w:rPr>
                <w:rFonts w:ascii="Times New Roman" w:hAnsi="Times New Roman" w:cs="Times New Roman"/>
              </w:rPr>
              <w:t xml:space="preserve"> Правите</w:t>
            </w:r>
            <w:r w:rsidRPr="001E205B">
              <w:rPr>
                <w:rFonts w:ascii="Times New Roman" w:hAnsi="Times New Roman" w:cs="Times New Roman"/>
              </w:rPr>
              <w:t>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w:anchor="sub_10093" w:history="1">
              <w:r w:rsidRPr="001E205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***</w:t>
              </w:r>
            </w:hyperlink>
            <w:r w:rsidRPr="001E205B">
              <w:rPr>
                <w:rFonts w:ascii="Times New Roman" w:hAnsi="Times New Roman" w:cs="Times New Roman"/>
              </w:rPr>
              <w:t xml:space="preserve"> (Собрание законодательства Российской Фед</w:t>
            </w:r>
            <w:r w:rsidRPr="001E205B">
              <w:rPr>
                <w:rFonts w:ascii="Times New Roman" w:hAnsi="Times New Roman" w:cs="Times New Roman"/>
              </w:rPr>
              <w:t>ерации, 2012, N 34, ст. 4734;</w:t>
            </w:r>
            <w:proofErr w:type="gramEnd"/>
            <w:r w:rsidRPr="001E20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205B">
              <w:rPr>
                <w:rFonts w:ascii="Times New Roman" w:hAnsi="Times New Roman" w:cs="Times New Roman"/>
              </w:rPr>
              <w:t>2016, N 2, ст. 403; N 22, ст. 3228; N 29, ст. 4837; N 49, ст. 6906; 2017, N 8, ст. 1230)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E205B" w:rsidRDefault="00E7408E" w:rsidP="003A24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1E205B" w:rsidRPr="001E205B" w:rsidRDefault="001E205B" w:rsidP="00E7408E">
            <w:pPr>
              <w:ind w:hanging="9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(в т.ч. частичное ограничение</w:t>
            </w:r>
            <w:r>
              <w:rPr>
                <w:rFonts w:ascii="Times New Roman" w:hAnsi="Times New Roman" w:cs="Times New Roman"/>
              </w:rPr>
              <w:t xml:space="preserve"> режима потребления – </w:t>
            </w:r>
            <w:r w:rsidR="00E7408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, полное ограничение режима потребления – 1</w:t>
            </w:r>
            <w:r w:rsidR="00E740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1E205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0000" w:rsidRPr="001E205B" w:rsidRDefault="001A5EF3">
      <w:pPr>
        <w:rPr>
          <w:rFonts w:ascii="Times New Roman" w:hAnsi="Times New Roman" w:cs="Times New Roman"/>
        </w:rPr>
      </w:pPr>
    </w:p>
    <w:p w:rsidR="00000000" w:rsidRPr="001E205B" w:rsidRDefault="001A5EF3">
      <w:pPr>
        <w:pStyle w:val="a6"/>
        <w:rPr>
          <w:rFonts w:ascii="Times New Roman" w:hAnsi="Times New Roman" w:cs="Times New Roman"/>
        </w:rPr>
      </w:pPr>
      <w:r w:rsidRPr="001E205B">
        <w:rPr>
          <w:rFonts w:ascii="Times New Roman" w:hAnsi="Times New Roman" w:cs="Times New Roman"/>
        </w:rPr>
        <w:t>_____________________________</w:t>
      </w:r>
    </w:p>
    <w:p w:rsidR="00000000" w:rsidRPr="001E205B" w:rsidRDefault="001A5EF3">
      <w:pPr>
        <w:rPr>
          <w:rFonts w:ascii="Times New Roman" w:hAnsi="Times New Roman" w:cs="Times New Roman"/>
        </w:rPr>
      </w:pPr>
      <w:bookmarkStart w:id="0" w:name="sub_10092"/>
      <w:r w:rsidRPr="001E205B">
        <w:rPr>
          <w:rFonts w:ascii="Times New Roman" w:hAnsi="Times New Roman" w:cs="Times New Roman"/>
        </w:rPr>
        <w:t>** - заполняется нарастающим итогом</w:t>
      </w:r>
    </w:p>
    <w:p w:rsidR="00000000" w:rsidRPr="001E205B" w:rsidRDefault="001A5EF3">
      <w:pPr>
        <w:rPr>
          <w:rFonts w:ascii="Times New Roman" w:hAnsi="Times New Roman" w:cs="Times New Roman"/>
        </w:rPr>
      </w:pPr>
      <w:bookmarkStart w:id="1" w:name="sub_10093"/>
      <w:bookmarkEnd w:id="0"/>
      <w:r w:rsidRPr="001E205B">
        <w:rPr>
          <w:rFonts w:ascii="Times New Roman" w:hAnsi="Times New Roman" w:cs="Times New Roman"/>
        </w:rPr>
        <w:t xml:space="preserve">*** - заполняется в </w:t>
      </w:r>
      <w:proofErr w:type="gramStart"/>
      <w:r w:rsidRPr="001E205B">
        <w:rPr>
          <w:rFonts w:ascii="Times New Roman" w:hAnsi="Times New Roman" w:cs="Times New Roman"/>
        </w:rPr>
        <w:t>отношении</w:t>
      </w:r>
      <w:proofErr w:type="gramEnd"/>
      <w:r w:rsidRPr="001E205B">
        <w:rPr>
          <w:rFonts w:ascii="Times New Roman" w:hAnsi="Times New Roman" w:cs="Times New Roman"/>
        </w:rPr>
        <w:t xml:space="preserve"> каждого пот</w:t>
      </w:r>
      <w:r w:rsidRPr="001E205B">
        <w:rPr>
          <w:rFonts w:ascii="Times New Roman" w:hAnsi="Times New Roman" w:cs="Times New Roman"/>
        </w:rPr>
        <w:t>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bookmarkEnd w:id="1"/>
    <w:p w:rsidR="001A5EF3" w:rsidRDefault="001A5EF3"/>
    <w:sectPr w:rsidR="001A5EF3" w:rsidSect="003A241B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241B"/>
    <w:rsid w:val="001A5EF3"/>
    <w:rsid w:val="001E205B"/>
    <w:rsid w:val="003A241B"/>
    <w:rsid w:val="00694A7B"/>
    <w:rsid w:val="00E7408E"/>
    <w:rsid w:val="00EE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1512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15126.76" TargetMode="External"/><Relationship Id="rId5" Type="http://schemas.openxmlformats.org/officeDocument/2006/relationships/hyperlink" Target="garantF1://70115126.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2018-12-04T09:45:00Z</dcterms:created>
  <dcterms:modified xsi:type="dcterms:W3CDTF">2018-12-04T09:46:00Z</dcterms:modified>
</cp:coreProperties>
</file>